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F7F" w:rsidRPr="008A7F7F" w:rsidRDefault="008A7F7F" w:rsidP="008A7F7F">
      <w:pPr>
        <w:spacing w:line="480" w:lineRule="auto"/>
        <w:rPr>
          <w:b w:val="0"/>
          <w:color w:val="auto"/>
        </w:rPr>
      </w:pPr>
      <w:bookmarkStart w:id="0" w:name="_GoBack"/>
      <w:bookmarkEnd w:id="0"/>
      <w:r w:rsidRPr="008A7F7F">
        <w:rPr>
          <w:b w:val="0"/>
          <w:color w:val="auto"/>
        </w:rPr>
        <w:t>Name:</w:t>
      </w:r>
    </w:p>
    <w:p w:rsidR="008A7F7F" w:rsidRPr="008A7F7F" w:rsidRDefault="008A7F7F" w:rsidP="008A7F7F">
      <w:pPr>
        <w:spacing w:line="480" w:lineRule="auto"/>
        <w:rPr>
          <w:b w:val="0"/>
          <w:color w:val="auto"/>
        </w:rPr>
      </w:pPr>
      <w:r w:rsidRPr="008A7F7F">
        <w:rPr>
          <w:b w:val="0"/>
          <w:color w:val="auto"/>
        </w:rPr>
        <w:t>Tutor:</w:t>
      </w:r>
    </w:p>
    <w:p w:rsidR="008A7F7F" w:rsidRPr="008A7F7F" w:rsidRDefault="008A7F7F" w:rsidP="008A7F7F">
      <w:pPr>
        <w:spacing w:line="480" w:lineRule="auto"/>
        <w:rPr>
          <w:b w:val="0"/>
          <w:color w:val="auto"/>
        </w:rPr>
      </w:pPr>
      <w:r w:rsidRPr="008A7F7F">
        <w:rPr>
          <w:b w:val="0"/>
          <w:color w:val="auto"/>
        </w:rPr>
        <w:t>Course:</w:t>
      </w:r>
    </w:p>
    <w:p w:rsidR="008A7F7F" w:rsidRPr="008A7F7F" w:rsidRDefault="008A7F7F" w:rsidP="008A7F7F">
      <w:pPr>
        <w:spacing w:line="480" w:lineRule="auto"/>
        <w:rPr>
          <w:b w:val="0"/>
          <w:color w:val="auto"/>
        </w:rPr>
      </w:pPr>
      <w:r w:rsidRPr="008A7F7F">
        <w:rPr>
          <w:b w:val="0"/>
          <w:color w:val="auto"/>
        </w:rPr>
        <w:t>Date:</w:t>
      </w:r>
    </w:p>
    <w:p w:rsidR="00CC2D77" w:rsidRPr="008A7F7F" w:rsidRDefault="00174B77" w:rsidP="008A7F7F">
      <w:pPr>
        <w:spacing w:line="480" w:lineRule="auto"/>
        <w:rPr>
          <w:b w:val="0"/>
          <w:color w:val="auto"/>
          <w:u w:val="single"/>
        </w:rPr>
      </w:pPr>
      <w:r w:rsidRPr="008A7F7F">
        <w:rPr>
          <w:b w:val="0"/>
          <w:color w:val="auto"/>
          <w:u w:val="single"/>
        </w:rPr>
        <w:t>What is more appropriate to help stimulate economic growth; consumption or investment demand?</w:t>
      </w:r>
    </w:p>
    <w:p w:rsidR="00B21C1A" w:rsidRPr="008A7F7F" w:rsidRDefault="009F2EC1" w:rsidP="008A7F7F">
      <w:pPr>
        <w:spacing w:line="480" w:lineRule="auto"/>
        <w:rPr>
          <w:b w:val="0"/>
          <w:color w:val="auto"/>
        </w:rPr>
      </w:pPr>
      <w:r w:rsidRPr="008A7F7F">
        <w:rPr>
          <w:b w:val="0"/>
          <w:color w:val="auto"/>
        </w:rPr>
        <w:t>Economic growth</w:t>
      </w:r>
      <w:r w:rsidR="00B21C1A" w:rsidRPr="008A7F7F">
        <w:rPr>
          <w:b w:val="0"/>
          <w:color w:val="auto"/>
        </w:rPr>
        <w:t xml:space="preserve"> </w:t>
      </w:r>
      <w:r w:rsidRPr="008A7F7F">
        <w:rPr>
          <w:b w:val="0"/>
          <w:color w:val="auto"/>
        </w:rPr>
        <w:t xml:space="preserve">is the comparison overtime of a country of how much of a good or service that country can produce. In classical economics, Says law suggested that supply creates its own demand. This translates into; aggregate supply attracts an equal aggregate demand. Consumer </w:t>
      </w:r>
      <w:r w:rsidR="001961E0" w:rsidRPr="008A7F7F">
        <w:rPr>
          <w:b w:val="0"/>
          <w:color w:val="auto"/>
        </w:rPr>
        <w:t>demand is the amount of good or service, the consumer is wishing. Therefore, to stimulate economic growth, a country should focus investment demand. It includes the demand</w:t>
      </w:r>
      <w:r w:rsidR="002368D5" w:rsidRPr="008A7F7F">
        <w:rPr>
          <w:b w:val="0"/>
          <w:color w:val="auto"/>
        </w:rPr>
        <w:t xml:space="preserve"> for capital goods such as machines, house building and technology. Capital goods </w:t>
      </w:r>
      <w:r w:rsidR="003242F6" w:rsidRPr="008A7F7F">
        <w:rPr>
          <w:b w:val="0"/>
          <w:color w:val="auto"/>
        </w:rPr>
        <w:t>create</w:t>
      </w:r>
      <w:r w:rsidR="002368D5" w:rsidRPr="008A7F7F">
        <w:rPr>
          <w:b w:val="0"/>
          <w:color w:val="auto"/>
        </w:rPr>
        <w:t xml:space="preserve"> employment and increases aggregate demand thus aggregate supply. Investing in investment demand does not only creates own demand but creates employment for that good.</w:t>
      </w:r>
    </w:p>
    <w:p w:rsidR="002368D5" w:rsidRPr="008A7F7F" w:rsidRDefault="002368D5" w:rsidP="008A7F7F">
      <w:pPr>
        <w:spacing w:line="480" w:lineRule="auto"/>
        <w:rPr>
          <w:b w:val="0"/>
          <w:color w:val="auto"/>
          <w:u w:val="single"/>
        </w:rPr>
      </w:pPr>
      <w:r w:rsidRPr="008A7F7F">
        <w:rPr>
          <w:b w:val="0"/>
          <w:color w:val="auto"/>
          <w:u w:val="single"/>
        </w:rPr>
        <w:t>What sector do you think our economy should look at stimulating, consumers or businesses? Explain your reasoning using the concept of aggregate demand and supply</w:t>
      </w:r>
    </w:p>
    <w:p w:rsidR="001961E0" w:rsidRPr="008A7F7F" w:rsidRDefault="002368D5" w:rsidP="008A7F7F">
      <w:pPr>
        <w:spacing w:line="480" w:lineRule="auto"/>
        <w:rPr>
          <w:b w:val="0"/>
          <w:color w:val="auto"/>
        </w:rPr>
      </w:pPr>
      <w:r w:rsidRPr="008A7F7F">
        <w:rPr>
          <w:b w:val="0"/>
          <w:color w:val="auto"/>
        </w:rPr>
        <w:t>The economy should focus on stimulating business. A business will be increasing both the aggregate demand and aggregate supply.</w:t>
      </w:r>
      <w:r w:rsidR="003242F6" w:rsidRPr="008A7F7F">
        <w:rPr>
          <w:b w:val="0"/>
          <w:color w:val="auto"/>
        </w:rPr>
        <w:t xml:space="preserve"> A business will create employment and at the same time, create its supply which is believed to create its own supply in the law of market according to Say. Whereas, focusing on consumption demand, will only increase the aggregate demand in the overall and nothing more.</w:t>
      </w:r>
    </w:p>
    <w:p w:rsidR="008A7F7F" w:rsidRDefault="008A7F7F" w:rsidP="008A7F7F">
      <w:pPr>
        <w:spacing w:line="480" w:lineRule="auto"/>
        <w:rPr>
          <w:b w:val="0"/>
          <w:color w:val="auto"/>
        </w:rPr>
      </w:pPr>
    </w:p>
    <w:p w:rsidR="008A7F7F" w:rsidRDefault="008A7F7F" w:rsidP="008A7F7F">
      <w:pPr>
        <w:spacing w:line="480" w:lineRule="auto"/>
        <w:rPr>
          <w:b w:val="0"/>
          <w:color w:val="auto"/>
        </w:rPr>
      </w:pPr>
    </w:p>
    <w:p w:rsidR="008A7F7F" w:rsidRDefault="008A7F7F" w:rsidP="008A7F7F">
      <w:pPr>
        <w:spacing w:line="480" w:lineRule="auto"/>
        <w:rPr>
          <w:b w:val="0"/>
          <w:color w:val="auto"/>
        </w:rPr>
      </w:pPr>
    </w:p>
    <w:p w:rsidR="008A7F7F" w:rsidRPr="008A7F7F" w:rsidRDefault="008A7F7F" w:rsidP="008A7F7F">
      <w:pPr>
        <w:spacing w:line="480" w:lineRule="auto"/>
        <w:rPr>
          <w:b w:val="0"/>
          <w:color w:val="auto"/>
        </w:rPr>
      </w:pPr>
    </w:p>
    <w:p w:rsidR="008A7F7F" w:rsidRPr="008A7F7F" w:rsidRDefault="008A7F7F" w:rsidP="008A7F7F">
      <w:pPr>
        <w:spacing w:line="480" w:lineRule="auto"/>
        <w:rPr>
          <w:color w:val="auto"/>
        </w:rPr>
      </w:pPr>
      <w:r w:rsidRPr="008A7F7F">
        <w:rPr>
          <w:color w:val="auto"/>
        </w:rPr>
        <w:t xml:space="preserve">Reference </w:t>
      </w:r>
    </w:p>
    <w:p w:rsidR="008A7F7F" w:rsidRPr="008A7F7F" w:rsidRDefault="008A7F7F" w:rsidP="008A7F7F">
      <w:pPr>
        <w:spacing w:line="480" w:lineRule="auto"/>
        <w:rPr>
          <w:b w:val="0"/>
          <w:color w:val="auto"/>
        </w:rPr>
      </w:pPr>
      <w:r w:rsidRPr="008A7F7F">
        <w:rPr>
          <w:b w:val="0"/>
          <w:color w:val="222222"/>
          <w:shd w:val="clear" w:color="auto" w:fill="FFFFFF"/>
        </w:rPr>
        <w:t>Jonsson, Petur O. "On the economics of Say and Keynes' interpretation of Say's Law."</w:t>
      </w:r>
      <w:r w:rsidRPr="008A7F7F">
        <w:rPr>
          <w:rStyle w:val="apple-converted-space"/>
          <w:b w:val="0"/>
          <w:color w:val="222222"/>
          <w:shd w:val="clear" w:color="auto" w:fill="FFFFFF"/>
        </w:rPr>
        <w:t> </w:t>
      </w:r>
      <w:r w:rsidRPr="008A7F7F">
        <w:rPr>
          <w:b w:val="0"/>
          <w:i/>
          <w:iCs/>
          <w:color w:val="222222"/>
          <w:shd w:val="clear" w:color="auto" w:fill="FFFFFF"/>
        </w:rPr>
        <w:t>Eastern Economic Journal</w:t>
      </w:r>
      <w:r w:rsidRPr="008A7F7F">
        <w:rPr>
          <w:rStyle w:val="apple-converted-space"/>
          <w:b w:val="0"/>
          <w:color w:val="222222"/>
          <w:shd w:val="clear" w:color="auto" w:fill="FFFFFF"/>
        </w:rPr>
        <w:t> </w:t>
      </w:r>
      <w:r w:rsidRPr="008A7F7F">
        <w:rPr>
          <w:b w:val="0"/>
          <w:color w:val="222222"/>
          <w:shd w:val="clear" w:color="auto" w:fill="FFFFFF"/>
        </w:rPr>
        <w:t>21.2 (1995): 147-155.</w:t>
      </w:r>
    </w:p>
    <w:sectPr w:rsidR="008A7F7F" w:rsidRPr="008A7F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4D3" w:rsidRDefault="009D14D3" w:rsidP="008A7F7F">
      <w:pPr>
        <w:spacing w:after="0" w:line="240" w:lineRule="auto"/>
      </w:pPr>
      <w:r>
        <w:separator/>
      </w:r>
    </w:p>
  </w:endnote>
  <w:endnote w:type="continuationSeparator" w:id="0">
    <w:p w:rsidR="009D14D3" w:rsidRDefault="009D14D3" w:rsidP="008A7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4D3" w:rsidRDefault="009D14D3" w:rsidP="008A7F7F">
      <w:pPr>
        <w:spacing w:after="0" w:line="240" w:lineRule="auto"/>
      </w:pPr>
      <w:r>
        <w:separator/>
      </w:r>
    </w:p>
  </w:footnote>
  <w:footnote w:type="continuationSeparator" w:id="0">
    <w:p w:rsidR="009D14D3" w:rsidRDefault="009D14D3" w:rsidP="008A7F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9495265"/>
      <w:docPartObj>
        <w:docPartGallery w:val="Page Numbers (Top of Page)"/>
        <w:docPartUnique/>
      </w:docPartObj>
    </w:sdtPr>
    <w:sdtEndPr>
      <w:rPr>
        <w:noProof/>
      </w:rPr>
    </w:sdtEndPr>
    <w:sdtContent>
      <w:p w:rsidR="008A7F7F" w:rsidRDefault="008A7F7F">
        <w:pPr>
          <w:pStyle w:val="Header"/>
          <w:jc w:val="right"/>
        </w:pPr>
        <w:r>
          <w:t xml:space="preserve">Surname </w:t>
        </w:r>
        <w:r>
          <w:fldChar w:fldCharType="begin"/>
        </w:r>
        <w:r>
          <w:instrText xml:space="preserve"> PAGE   \* MERGEFORMAT </w:instrText>
        </w:r>
        <w:r>
          <w:fldChar w:fldCharType="separate"/>
        </w:r>
        <w:r w:rsidR="00A1239B">
          <w:rPr>
            <w:noProof/>
          </w:rPr>
          <w:t>1</w:t>
        </w:r>
        <w:r>
          <w:rPr>
            <w:noProof/>
          </w:rPr>
          <w:fldChar w:fldCharType="end"/>
        </w:r>
      </w:p>
    </w:sdtContent>
  </w:sdt>
  <w:p w:rsidR="008A7F7F" w:rsidRDefault="008A7F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B77"/>
    <w:rsid w:val="00174B77"/>
    <w:rsid w:val="001961E0"/>
    <w:rsid w:val="002368D5"/>
    <w:rsid w:val="003242F6"/>
    <w:rsid w:val="003D7E6B"/>
    <w:rsid w:val="008A7F7F"/>
    <w:rsid w:val="009D14D3"/>
    <w:rsid w:val="009F2EC1"/>
    <w:rsid w:val="00A1239B"/>
    <w:rsid w:val="00B15D46"/>
    <w:rsid w:val="00B21C1A"/>
    <w:rsid w:val="00CC2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74B77"/>
  </w:style>
  <w:style w:type="character" w:styleId="Hyperlink">
    <w:name w:val="Hyperlink"/>
    <w:basedOn w:val="DefaultParagraphFont"/>
    <w:uiPriority w:val="99"/>
    <w:semiHidden/>
    <w:unhideWhenUsed/>
    <w:rsid w:val="00174B77"/>
    <w:rPr>
      <w:color w:val="0000FF"/>
      <w:u w:val="single"/>
    </w:rPr>
  </w:style>
  <w:style w:type="paragraph" w:styleId="NormalWeb">
    <w:name w:val="Normal (Web)"/>
    <w:basedOn w:val="Normal"/>
    <w:uiPriority w:val="99"/>
    <w:semiHidden/>
    <w:unhideWhenUsed/>
    <w:rsid w:val="001961E0"/>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8A7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F7F"/>
  </w:style>
  <w:style w:type="paragraph" w:styleId="Footer">
    <w:name w:val="footer"/>
    <w:basedOn w:val="Normal"/>
    <w:link w:val="FooterChar"/>
    <w:uiPriority w:val="99"/>
    <w:unhideWhenUsed/>
    <w:rsid w:val="008A7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F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74B77"/>
  </w:style>
  <w:style w:type="character" w:styleId="Hyperlink">
    <w:name w:val="Hyperlink"/>
    <w:basedOn w:val="DefaultParagraphFont"/>
    <w:uiPriority w:val="99"/>
    <w:semiHidden/>
    <w:unhideWhenUsed/>
    <w:rsid w:val="00174B77"/>
    <w:rPr>
      <w:color w:val="0000FF"/>
      <w:u w:val="single"/>
    </w:rPr>
  </w:style>
  <w:style w:type="paragraph" w:styleId="NormalWeb">
    <w:name w:val="Normal (Web)"/>
    <w:basedOn w:val="Normal"/>
    <w:uiPriority w:val="99"/>
    <w:semiHidden/>
    <w:unhideWhenUsed/>
    <w:rsid w:val="001961E0"/>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8A7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F7F"/>
  </w:style>
  <w:style w:type="paragraph" w:styleId="Footer">
    <w:name w:val="footer"/>
    <w:basedOn w:val="Normal"/>
    <w:link w:val="FooterChar"/>
    <w:uiPriority w:val="99"/>
    <w:unhideWhenUsed/>
    <w:rsid w:val="008A7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58862">
      <w:bodyDiv w:val="1"/>
      <w:marLeft w:val="0"/>
      <w:marRight w:val="0"/>
      <w:marTop w:val="0"/>
      <w:marBottom w:val="0"/>
      <w:divBdr>
        <w:top w:val="none" w:sz="0" w:space="0" w:color="auto"/>
        <w:left w:val="none" w:sz="0" w:space="0" w:color="auto"/>
        <w:bottom w:val="none" w:sz="0" w:space="0" w:color="auto"/>
        <w:right w:val="none" w:sz="0" w:space="0" w:color="auto"/>
      </w:divBdr>
    </w:div>
    <w:div w:id="139311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1305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4</cp:revision>
  <dcterms:created xsi:type="dcterms:W3CDTF">2019-01-27T00:44:00Z</dcterms:created>
  <dcterms:modified xsi:type="dcterms:W3CDTF">2019-01-27T00:44:00Z</dcterms:modified>
</cp:coreProperties>
</file>